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708A0" w14:textId="06CF71F1" w:rsidR="00D66579" w:rsidRPr="00D66579" w:rsidRDefault="00D66579" w:rsidP="00D66579">
      <w:pPr>
        <w:autoSpaceDE w:val="0"/>
        <w:autoSpaceDN w:val="0"/>
        <w:spacing w:after="120" w:line="240" w:lineRule="auto"/>
        <w:jc w:val="center"/>
        <w:rPr>
          <w:rFonts w:ascii="Arial" w:eastAsia="Times New Roman" w:hAnsi="Arial" w:cs="Arial"/>
          <w:noProof/>
          <w:kern w:val="32"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noProof/>
          <w:kern w:val="32"/>
          <w:sz w:val="24"/>
          <w:szCs w:val="24"/>
          <w:lang w:eastAsia="ru-RU"/>
        </w:rPr>
        <w:drawing>
          <wp:inline distT="0" distB="0" distL="0" distR="0" wp14:anchorId="044BB1F7" wp14:editId="4F478BEA">
            <wp:extent cx="638175" cy="818515"/>
            <wp:effectExtent l="0" t="0" r="952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2CF4C" w14:textId="77777777" w:rsidR="00D66579" w:rsidRPr="00D66579" w:rsidRDefault="00D66579" w:rsidP="00D66579">
      <w:pPr>
        <w:autoSpaceDE w:val="0"/>
        <w:autoSpaceDN w:val="0"/>
        <w:spacing w:after="120" w:line="240" w:lineRule="auto"/>
        <w:jc w:val="center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</w:p>
    <w:p w14:paraId="22A7630A" w14:textId="77777777" w:rsidR="00D66579" w:rsidRPr="00D66579" w:rsidRDefault="00D66579" w:rsidP="00D66579">
      <w:pPr>
        <w:autoSpaceDE w:val="0"/>
        <w:autoSpaceDN w:val="0"/>
        <w:spacing w:after="120" w:line="240" w:lineRule="auto"/>
        <w:jc w:val="center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>СОВЕТ ДЕПУТАТОВ</w:t>
      </w:r>
    </w:p>
    <w:p w14:paraId="0A8F349A" w14:textId="77777777" w:rsidR="00D66579" w:rsidRPr="00D66579" w:rsidRDefault="00D66579" w:rsidP="00D66579">
      <w:pPr>
        <w:autoSpaceDE w:val="0"/>
        <w:autoSpaceDN w:val="0"/>
        <w:spacing w:after="120" w:line="240" w:lineRule="auto"/>
        <w:jc w:val="center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>ВЕТЛУЖСКОГО МУНИЦИПАЛЬНОГО ОКРУГА</w:t>
      </w:r>
    </w:p>
    <w:p w14:paraId="32E1B3BD" w14:textId="77777777" w:rsidR="00D66579" w:rsidRPr="00D66579" w:rsidRDefault="00D66579" w:rsidP="00D66579">
      <w:pPr>
        <w:autoSpaceDE w:val="0"/>
        <w:autoSpaceDN w:val="0"/>
        <w:spacing w:after="120" w:line="240" w:lineRule="auto"/>
        <w:jc w:val="center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>НИЖЕГОРОДСКОЙ ОБЛАСТИ</w:t>
      </w:r>
    </w:p>
    <w:p w14:paraId="17B9318E" w14:textId="77777777" w:rsidR="00D66579" w:rsidRPr="00D66579" w:rsidRDefault="00D66579" w:rsidP="00D66579">
      <w:pPr>
        <w:autoSpaceDE w:val="0"/>
        <w:autoSpaceDN w:val="0"/>
        <w:spacing w:after="120" w:line="240" w:lineRule="auto"/>
        <w:jc w:val="both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</w:p>
    <w:p w14:paraId="36AECA89" w14:textId="77777777" w:rsidR="00D66579" w:rsidRPr="00D66579" w:rsidRDefault="00D66579" w:rsidP="00D66579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>РЕШЕНИЕ</w:t>
      </w:r>
    </w:p>
    <w:p w14:paraId="6A9CBB37" w14:textId="77777777" w:rsidR="00D66579" w:rsidRPr="00D66579" w:rsidRDefault="00D66579" w:rsidP="00D66579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</w:p>
    <w:p w14:paraId="36C93FE6" w14:textId="77777777" w:rsidR="00CA4216" w:rsidRPr="00CA4216" w:rsidRDefault="00CA4216" w:rsidP="00CA4216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kern w:val="32"/>
          <w:lang w:eastAsia="ru-RU"/>
        </w:rPr>
      </w:pPr>
      <w:r w:rsidRPr="00CA4216">
        <w:rPr>
          <w:rFonts w:ascii="Arial" w:eastAsia="Times New Roman" w:hAnsi="Arial" w:cs="Arial"/>
          <w:b/>
          <w:kern w:val="32"/>
          <w:lang w:eastAsia="ru-RU"/>
        </w:rPr>
        <w:t>РЕШЕНИЕ</w:t>
      </w:r>
    </w:p>
    <w:p w14:paraId="61A51FB6" w14:textId="77777777" w:rsidR="00CA4216" w:rsidRPr="00CA4216" w:rsidRDefault="00CA4216" w:rsidP="00CA4216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kern w:val="32"/>
          <w:lang w:eastAsia="ru-RU"/>
        </w:rPr>
      </w:pPr>
    </w:p>
    <w:p w14:paraId="16BE7C0F" w14:textId="77777777" w:rsidR="00CA4216" w:rsidRPr="00CA4216" w:rsidRDefault="00CA4216" w:rsidP="00CA4216">
      <w:pPr>
        <w:autoSpaceDE w:val="0"/>
        <w:autoSpaceDN w:val="0"/>
        <w:spacing w:after="0" w:line="240" w:lineRule="auto"/>
        <w:rPr>
          <w:rFonts w:ascii="Arial" w:eastAsia="Times New Roman" w:hAnsi="Arial" w:cs="Arial"/>
          <w:u w:val="single"/>
          <w:lang w:eastAsia="ru-RU"/>
        </w:rPr>
      </w:pPr>
      <w:r w:rsidRPr="00CA4216">
        <w:rPr>
          <w:rFonts w:ascii="Arial" w:eastAsia="Times New Roman" w:hAnsi="Arial" w:cs="Arial"/>
          <w:b/>
          <w:lang w:eastAsia="ru-RU"/>
        </w:rPr>
        <w:t xml:space="preserve">         29 апреля 2026 года                                                                                                      № 37</w:t>
      </w:r>
    </w:p>
    <w:p w14:paraId="24AA175B" w14:textId="77777777" w:rsidR="00CA4216" w:rsidRPr="00CA4216" w:rsidRDefault="00CA4216" w:rsidP="00CA4216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kern w:val="32"/>
          <w:lang w:eastAsia="ru-RU"/>
        </w:rPr>
      </w:pPr>
    </w:p>
    <w:p w14:paraId="2C4EB19C" w14:textId="77777777" w:rsidR="00CA4216" w:rsidRPr="00CA4216" w:rsidRDefault="00CA4216" w:rsidP="00CA4216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kern w:val="32"/>
          <w:lang w:eastAsia="ru-RU"/>
        </w:rPr>
      </w:pPr>
      <w:r w:rsidRPr="00CA4216">
        <w:rPr>
          <w:rFonts w:ascii="Arial" w:eastAsia="Times New Roman" w:hAnsi="Arial" w:cs="Arial"/>
          <w:b/>
          <w:kern w:val="32"/>
          <w:lang w:eastAsia="ru-RU"/>
        </w:rPr>
        <w:t>О внесении изменений в решение Совета депутатов</w:t>
      </w:r>
    </w:p>
    <w:p w14:paraId="6200864F" w14:textId="77777777" w:rsidR="00CA4216" w:rsidRPr="00CA4216" w:rsidRDefault="00CA4216" w:rsidP="00CA4216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kern w:val="32"/>
          <w:lang w:eastAsia="ru-RU"/>
        </w:rPr>
      </w:pPr>
      <w:r w:rsidRPr="00CA4216">
        <w:rPr>
          <w:rFonts w:ascii="Arial" w:eastAsia="Times New Roman" w:hAnsi="Arial" w:cs="Arial"/>
          <w:b/>
          <w:kern w:val="32"/>
          <w:lang w:eastAsia="ru-RU"/>
        </w:rPr>
        <w:t>Ветлужского муниципального округа</w:t>
      </w:r>
    </w:p>
    <w:p w14:paraId="492D8055" w14:textId="77777777" w:rsidR="00CA4216" w:rsidRPr="00CA4216" w:rsidRDefault="00CA4216" w:rsidP="00CA4216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kern w:val="32"/>
          <w:lang w:eastAsia="ru-RU"/>
        </w:rPr>
      </w:pPr>
      <w:r w:rsidRPr="00CA4216">
        <w:rPr>
          <w:rFonts w:ascii="Arial" w:eastAsia="Times New Roman" w:hAnsi="Arial" w:cs="Arial"/>
          <w:b/>
          <w:kern w:val="32"/>
          <w:lang w:eastAsia="ru-RU"/>
        </w:rPr>
        <w:t>«О бюджете Ветлужского муниципального округа на 2026 год и на</w:t>
      </w:r>
    </w:p>
    <w:p w14:paraId="71A10B7A" w14:textId="77777777" w:rsidR="00CA4216" w:rsidRPr="00CA4216" w:rsidRDefault="00CA4216" w:rsidP="00CA4216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kern w:val="32"/>
          <w:lang w:eastAsia="ru-RU"/>
        </w:rPr>
      </w:pPr>
      <w:r w:rsidRPr="00CA4216">
        <w:rPr>
          <w:rFonts w:ascii="Arial" w:eastAsia="Times New Roman" w:hAnsi="Arial" w:cs="Arial"/>
          <w:b/>
          <w:kern w:val="32"/>
          <w:lang w:eastAsia="ru-RU"/>
        </w:rPr>
        <w:t xml:space="preserve"> плановый период 2027 и 2028 годов»</w:t>
      </w:r>
    </w:p>
    <w:p w14:paraId="4A4235EA" w14:textId="77777777" w:rsidR="00CA4216" w:rsidRPr="00CA4216" w:rsidRDefault="00CA4216" w:rsidP="00CA4216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</w:p>
    <w:p w14:paraId="691B2FBE" w14:textId="77777777" w:rsidR="00CA4216" w:rsidRPr="00CA4216" w:rsidRDefault="00CA4216" w:rsidP="00CA4216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lang w:eastAsia="ru-RU"/>
        </w:rPr>
      </w:pPr>
      <w:r w:rsidRPr="00CA4216">
        <w:rPr>
          <w:rFonts w:ascii="Arial" w:eastAsia="Times New Roman" w:hAnsi="Arial" w:cs="Arial"/>
          <w:bCs/>
          <w:lang w:eastAsia="ru-RU"/>
        </w:rPr>
        <w:t>Совет депутатов решил:</w:t>
      </w:r>
    </w:p>
    <w:p w14:paraId="53036EC7" w14:textId="77777777" w:rsidR="00CA4216" w:rsidRPr="00CA4216" w:rsidRDefault="00CA4216" w:rsidP="00CA4216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lang w:eastAsia="ru-RU"/>
        </w:rPr>
      </w:pPr>
      <w:r w:rsidRPr="00CA4216">
        <w:rPr>
          <w:rFonts w:ascii="Arial" w:eastAsia="Times New Roman" w:hAnsi="Arial" w:cs="Arial"/>
          <w:bCs/>
          <w:lang w:eastAsia="ru-RU"/>
        </w:rPr>
        <w:t>1. Внести в решение Совета депутатов Ветлужского муниципального округа  от 17 декабря 2025 года № 84 «О бюджете Ветлужского муниципального округа на 2026 год и на плановый период 2027 и 2028 годов»</w:t>
      </w:r>
      <w:r w:rsidRPr="00CA4216">
        <w:rPr>
          <w:rFonts w:ascii="Arial" w:eastAsia="Times New Roman" w:hAnsi="Arial" w:cs="Arial"/>
          <w:lang w:eastAsia="ru-RU"/>
        </w:rPr>
        <w:t xml:space="preserve"> </w:t>
      </w:r>
      <w:r w:rsidRPr="00CA4216">
        <w:rPr>
          <w:rFonts w:ascii="Arial" w:eastAsia="Times New Roman" w:hAnsi="Arial" w:cs="Arial"/>
          <w:bCs/>
          <w:lang w:eastAsia="ru-RU"/>
        </w:rPr>
        <w:t>(с изменениями, внесенными решениями Совета депутатов Ветлужского муниципального округа от 28 января 2026 года № 1, от 25.02.2026 г.№13, от 25.03.2026 г. №18),  следующие изменения:</w:t>
      </w:r>
    </w:p>
    <w:p w14:paraId="45BDB191" w14:textId="77777777" w:rsidR="00CA4216" w:rsidRPr="00CA4216" w:rsidRDefault="00CA4216" w:rsidP="00CA4216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lang w:eastAsia="ru-RU"/>
        </w:rPr>
      </w:pPr>
      <w:r w:rsidRPr="00CA4216">
        <w:rPr>
          <w:rFonts w:ascii="Arial" w:eastAsia="Times New Roman" w:hAnsi="Arial" w:cs="Arial"/>
          <w:bCs/>
          <w:lang w:eastAsia="ru-RU"/>
        </w:rPr>
        <w:t>1.1.</w:t>
      </w:r>
      <w:bookmarkStart w:id="0" w:name="_Hlk159163480"/>
      <w:r w:rsidRPr="00CA4216">
        <w:rPr>
          <w:rFonts w:ascii="Arial" w:eastAsia="Times New Roman" w:hAnsi="Arial" w:cs="Arial"/>
          <w:bCs/>
          <w:lang w:eastAsia="ru-RU"/>
        </w:rPr>
        <w:t xml:space="preserve"> Часть 1 статьи 1 изложить в следующей редакции:</w:t>
      </w:r>
      <w:bookmarkEnd w:id="0"/>
    </w:p>
    <w:p w14:paraId="1951E963" w14:textId="77777777" w:rsidR="00CA4216" w:rsidRPr="00CA4216" w:rsidRDefault="00CA4216" w:rsidP="00CA4216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CA4216">
        <w:rPr>
          <w:rFonts w:ascii="Arial" w:eastAsia="Times New Roman" w:hAnsi="Arial" w:cs="Arial"/>
          <w:bCs/>
          <w:lang w:eastAsia="ru-RU"/>
        </w:rPr>
        <w:t xml:space="preserve"> «</w:t>
      </w:r>
      <w:r w:rsidRPr="00CA4216">
        <w:rPr>
          <w:rFonts w:ascii="Arial" w:eastAsia="Times New Roman" w:hAnsi="Arial" w:cs="Arial"/>
          <w:lang w:eastAsia="ru-RU"/>
        </w:rPr>
        <w:t>1. Утвердить основные характеристики бюджета Ветлужского муниципального округа на 2026 год:</w:t>
      </w:r>
    </w:p>
    <w:p w14:paraId="7673290B" w14:textId="77777777" w:rsidR="00CA4216" w:rsidRPr="00CA4216" w:rsidRDefault="00CA4216" w:rsidP="00CA4216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CA4216">
        <w:rPr>
          <w:rFonts w:ascii="Arial" w:eastAsia="Times New Roman" w:hAnsi="Arial" w:cs="Arial"/>
          <w:lang w:eastAsia="ru-RU"/>
        </w:rPr>
        <w:t>общий объем доходов в сумме 1 142 684,4 тыс. рублей;</w:t>
      </w:r>
    </w:p>
    <w:p w14:paraId="3AFA8009" w14:textId="77777777" w:rsidR="00CA4216" w:rsidRPr="00CA4216" w:rsidRDefault="00CA4216" w:rsidP="00CA4216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CA4216">
        <w:rPr>
          <w:rFonts w:ascii="Arial" w:eastAsia="Times New Roman" w:hAnsi="Arial" w:cs="Arial"/>
          <w:lang w:eastAsia="ru-RU"/>
        </w:rPr>
        <w:t>общий объем расходов в сумме 1 189 571,8 тыс. рублей;</w:t>
      </w:r>
    </w:p>
    <w:p w14:paraId="370EA89F" w14:textId="77777777" w:rsidR="00CA4216" w:rsidRPr="00CA4216" w:rsidRDefault="00CA4216" w:rsidP="00CA4216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CA4216">
        <w:rPr>
          <w:rFonts w:ascii="Arial" w:eastAsia="Times New Roman" w:hAnsi="Arial" w:cs="Arial"/>
          <w:lang w:eastAsia="ru-RU"/>
        </w:rPr>
        <w:t>3)   размер дефицита в сумме 46 887,4 тыс. рублей.».</w:t>
      </w:r>
    </w:p>
    <w:p w14:paraId="48679CF3" w14:textId="77777777" w:rsidR="00CA4216" w:rsidRPr="00CA4216" w:rsidRDefault="00CA4216" w:rsidP="00CA4216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lang w:eastAsia="ru-RU"/>
        </w:rPr>
      </w:pPr>
      <w:r w:rsidRPr="00CA4216">
        <w:rPr>
          <w:rFonts w:ascii="Arial" w:eastAsia="Times New Roman" w:hAnsi="Arial" w:cs="Arial"/>
          <w:bCs/>
          <w:lang w:eastAsia="ru-RU"/>
        </w:rPr>
        <w:t>1.2. Часть 2 статьи 1 изложить в следующей редакции:</w:t>
      </w:r>
    </w:p>
    <w:p w14:paraId="49FCF12A" w14:textId="77777777" w:rsidR="00CA4216" w:rsidRPr="00CA4216" w:rsidRDefault="00CA4216" w:rsidP="00CA42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CA4216">
        <w:rPr>
          <w:rFonts w:ascii="Arial" w:eastAsia="Times New Roman" w:hAnsi="Arial" w:cs="Arial"/>
          <w:lang w:eastAsia="ru-RU"/>
        </w:rPr>
        <w:t>«2. Утвердить основные характеристики бюджета Ветлужского муниципального округа на плановый период 2027 и 2028 годов:</w:t>
      </w:r>
    </w:p>
    <w:p w14:paraId="07BCBEC3" w14:textId="77777777" w:rsidR="00CA4216" w:rsidRPr="00CA4216" w:rsidRDefault="00CA4216" w:rsidP="00CA42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CA4216">
        <w:rPr>
          <w:rFonts w:ascii="Arial" w:eastAsia="Times New Roman" w:hAnsi="Arial" w:cs="Arial"/>
          <w:lang w:eastAsia="ru-RU"/>
        </w:rPr>
        <w:t>1) общий объем доходов на 2027 год в сумме 973 470,0 тыс. рублей, на 2028 год в сумме           1019 457,3 тыс. рублей;</w:t>
      </w:r>
    </w:p>
    <w:p w14:paraId="6EEF04E5" w14:textId="77777777" w:rsidR="00CA4216" w:rsidRPr="00CA4216" w:rsidRDefault="00CA4216" w:rsidP="00CA4216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CA4216">
        <w:rPr>
          <w:rFonts w:ascii="Arial" w:eastAsia="Times New Roman" w:hAnsi="Arial" w:cs="Arial"/>
          <w:lang w:eastAsia="ru-RU"/>
        </w:rPr>
        <w:t>2) общий объем расходов на 2027 год в сумме 973 470,0 тыс. рублей, в том числе условно утверждаемые расходы в сумме 16 982,0 тыс. рублей, на 2028 год в сумме 1 019 457,3 тыс. рублей, в том числе условно утверждаемые расходы в сумме 49 040,3 тыс. рублей;</w:t>
      </w:r>
    </w:p>
    <w:p w14:paraId="629BBF06" w14:textId="77777777" w:rsidR="00CA4216" w:rsidRPr="00CA4216" w:rsidRDefault="00CA4216" w:rsidP="00CA4216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CA4216">
        <w:rPr>
          <w:rFonts w:ascii="Arial" w:eastAsia="Times New Roman" w:hAnsi="Arial" w:cs="Arial"/>
          <w:lang w:eastAsia="ru-RU"/>
        </w:rPr>
        <w:t>3) размер дефицита на 2027 год в сумме 0,0 тыс. рублей, размер дефицита на 2028 год в сумме 0,0 тыс. рублей.»</w:t>
      </w:r>
    </w:p>
    <w:p w14:paraId="0BFC3082" w14:textId="77777777" w:rsidR="00CA4216" w:rsidRPr="00CA4216" w:rsidRDefault="00CA4216" w:rsidP="00CA42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CA4216">
        <w:rPr>
          <w:rFonts w:ascii="Arial" w:eastAsia="Times New Roman" w:hAnsi="Arial" w:cs="Arial"/>
          <w:lang w:eastAsia="ru-RU"/>
        </w:rPr>
        <w:t>1.3. Пункты 1,3 части 1 статьи 4 изложить в следующей редакции:</w:t>
      </w:r>
    </w:p>
    <w:p w14:paraId="64DDB135" w14:textId="77777777" w:rsidR="00CA4216" w:rsidRPr="00CA4216" w:rsidRDefault="00CA4216" w:rsidP="00CA4216">
      <w:pPr>
        <w:autoSpaceDE w:val="0"/>
        <w:autoSpaceDN w:val="0"/>
        <w:spacing w:after="0" w:line="240" w:lineRule="auto"/>
        <w:ind w:firstLine="539"/>
        <w:jc w:val="both"/>
        <w:rPr>
          <w:rFonts w:ascii="Arial" w:eastAsia="Times New Roman" w:hAnsi="Arial" w:cs="Arial"/>
          <w:lang w:eastAsia="ru-RU"/>
        </w:rPr>
      </w:pPr>
      <w:r w:rsidRPr="00CA4216">
        <w:rPr>
          <w:rFonts w:ascii="Arial" w:eastAsia="Times New Roman" w:hAnsi="Arial" w:cs="Arial"/>
          <w:kern w:val="32"/>
          <w:lang w:eastAsia="ru-RU"/>
        </w:rPr>
        <w:t>«</w:t>
      </w:r>
      <w:r w:rsidRPr="00CA4216">
        <w:rPr>
          <w:rFonts w:ascii="Arial" w:eastAsia="Times New Roman" w:hAnsi="Arial" w:cs="Arial"/>
          <w:lang w:eastAsia="ru-RU"/>
        </w:rPr>
        <w:t>1) на 2026 год в сумме 847 216,7 тыс. рублей, в том числе объем субсидий, субвенций и иных межбюджетных трансфертов, имеющих целевое назначение, в сумме 445 395,9 тыс. рублей;</w:t>
      </w:r>
    </w:p>
    <w:p w14:paraId="27E4311F" w14:textId="77777777" w:rsidR="00CA4216" w:rsidRPr="00CA4216" w:rsidRDefault="00CA4216" w:rsidP="00CA4216">
      <w:pPr>
        <w:autoSpaceDE w:val="0"/>
        <w:autoSpaceDN w:val="0"/>
        <w:spacing w:after="0" w:line="240" w:lineRule="auto"/>
        <w:ind w:firstLine="539"/>
        <w:jc w:val="both"/>
        <w:rPr>
          <w:rFonts w:ascii="Arial" w:eastAsia="Times New Roman" w:hAnsi="Arial" w:cs="Arial"/>
          <w:kern w:val="32"/>
          <w:lang w:eastAsia="ru-RU"/>
        </w:rPr>
      </w:pPr>
      <w:r w:rsidRPr="00CA4216">
        <w:rPr>
          <w:rFonts w:ascii="Arial" w:eastAsia="Times New Roman" w:hAnsi="Arial" w:cs="Arial"/>
          <w:kern w:val="32"/>
          <w:lang w:eastAsia="ru-RU"/>
        </w:rPr>
        <w:t>3) на 2028 год в сумме 673 399,3 тыс. рублей, в том числе объем субсидий, субвенций и иных межбюджетных трансфертов, имеющих целевое назначение, в сумме 321 857,4 тыс. рублей.».</w:t>
      </w:r>
    </w:p>
    <w:p w14:paraId="783D3731" w14:textId="77777777" w:rsidR="00CA4216" w:rsidRPr="00CA4216" w:rsidRDefault="00CA4216" w:rsidP="00CA4216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CA4216">
        <w:rPr>
          <w:rFonts w:ascii="Arial" w:eastAsia="Times New Roman" w:hAnsi="Arial" w:cs="Arial"/>
          <w:lang w:eastAsia="ru-RU"/>
        </w:rPr>
        <w:t>1.4. Приложение 1 изложить в новой редакции.</w:t>
      </w:r>
    </w:p>
    <w:p w14:paraId="5F7B5733" w14:textId="77777777" w:rsidR="00CA4216" w:rsidRPr="00CA4216" w:rsidRDefault="00CA4216" w:rsidP="00CA4216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CA4216">
        <w:rPr>
          <w:rFonts w:ascii="Arial" w:eastAsia="Times New Roman" w:hAnsi="Arial" w:cs="Arial"/>
          <w:lang w:eastAsia="ru-RU"/>
        </w:rPr>
        <w:t>1.5. Приложение 3 изложить в новой редакции.</w:t>
      </w:r>
    </w:p>
    <w:p w14:paraId="19CD17DF" w14:textId="77777777" w:rsidR="00CA4216" w:rsidRPr="00CA4216" w:rsidRDefault="00CA4216" w:rsidP="00CA4216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kern w:val="32"/>
          <w:lang w:eastAsia="ru-RU"/>
        </w:rPr>
      </w:pPr>
      <w:r w:rsidRPr="00CA4216">
        <w:rPr>
          <w:rFonts w:ascii="Arial" w:eastAsia="Times New Roman" w:hAnsi="Arial" w:cs="Arial"/>
          <w:kern w:val="32"/>
          <w:lang w:eastAsia="ru-RU"/>
        </w:rPr>
        <w:t>1.6. Приложение 4 изложить в новой редакции.</w:t>
      </w:r>
    </w:p>
    <w:p w14:paraId="6C197F68" w14:textId="77777777" w:rsidR="00CA4216" w:rsidRPr="00CA4216" w:rsidRDefault="00CA4216" w:rsidP="00CA4216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CA4216">
        <w:rPr>
          <w:rFonts w:ascii="Arial" w:eastAsia="Times New Roman" w:hAnsi="Arial" w:cs="Arial"/>
          <w:lang w:eastAsia="ru-RU"/>
        </w:rPr>
        <w:t>1.</w:t>
      </w:r>
      <w:proofErr w:type="gramStart"/>
      <w:r w:rsidRPr="00CA4216">
        <w:rPr>
          <w:rFonts w:ascii="Arial" w:eastAsia="Times New Roman" w:hAnsi="Arial" w:cs="Arial"/>
          <w:lang w:eastAsia="ru-RU"/>
        </w:rPr>
        <w:t>7..</w:t>
      </w:r>
      <w:proofErr w:type="gramEnd"/>
      <w:r w:rsidRPr="00CA4216">
        <w:rPr>
          <w:rFonts w:ascii="Arial" w:eastAsia="Times New Roman" w:hAnsi="Arial" w:cs="Arial"/>
          <w:lang w:eastAsia="ru-RU"/>
        </w:rPr>
        <w:t>Приложение 5 изложить в новой редакции.</w:t>
      </w:r>
    </w:p>
    <w:p w14:paraId="293997DE" w14:textId="77777777" w:rsidR="00CA4216" w:rsidRPr="00CA4216" w:rsidRDefault="00CA4216" w:rsidP="00CA4216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CA4216">
        <w:rPr>
          <w:rFonts w:ascii="Arial" w:eastAsia="Times New Roman" w:hAnsi="Arial" w:cs="Arial"/>
          <w:lang w:eastAsia="ru-RU"/>
        </w:rPr>
        <w:t>1.8. Приложение 6 изложить в новой редакции.</w:t>
      </w:r>
    </w:p>
    <w:p w14:paraId="2183E675" w14:textId="77777777" w:rsidR="00CA4216" w:rsidRPr="00CA4216" w:rsidRDefault="00CA4216" w:rsidP="00CA4216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CA4216">
        <w:rPr>
          <w:rFonts w:ascii="Arial" w:eastAsia="Times New Roman" w:hAnsi="Arial" w:cs="Arial"/>
          <w:lang w:eastAsia="ru-RU"/>
        </w:rPr>
        <w:lastRenderedPageBreak/>
        <w:t>1.9. В части 2 статьи 8 слова «</w:t>
      </w:r>
      <w:r w:rsidRPr="00CA4216">
        <w:rPr>
          <w:rFonts w:ascii="Arial" w:eastAsia="Times New Roman" w:hAnsi="Arial" w:cs="Arial"/>
          <w:bCs/>
          <w:lang w:eastAsia="ru-RU"/>
        </w:rPr>
        <w:t xml:space="preserve">в сумме 20 295,0 тыс. рублей,» заменить словами </w:t>
      </w:r>
      <w:r w:rsidRPr="00CA4216">
        <w:rPr>
          <w:rFonts w:ascii="Arial" w:eastAsia="Times New Roman" w:hAnsi="Arial" w:cs="Arial"/>
          <w:lang w:eastAsia="ru-RU"/>
        </w:rPr>
        <w:t>«</w:t>
      </w:r>
      <w:r w:rsidRPr="00CA4216">
        <w:rPr>
          <w:rFonts w:ascii="Arial" w:eastAsia="Times New Roman" w:hAnsi="Arial" w:cs="Arial"/>
          <w:bCs/>
          <w:lang w:eastAsia="ru-RU"/>
        </w:rPr>
        <w:t>в сумме 8 442,5 тыс. рублей,»</w:t>
      </w:r>
    </w:p>
    <w:p w14:paraId="5C2CE2EE" w14:textId="77777777" w:rsidR="00CA4216" w:rsidRPr="00CA4216" w:rsidRDefault="00CA4216" w:rsidP="00CA4216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CA4216">
        <w:rPr>
          <w:rFonts w:ascii="Arial" w:eastAsia="Times New Roman" w:hAnsi="Arial" w:cs="Arial"/>
          <w:lang w:eastAsia="ru-RU"/>
        </w:rPr>
        <w:t>1.10. Часть 1 статьи 9 изложить в следующей редакции:</w:t>
      </w:r>
    </w:p>
    <w:p w14:paraId="410AA8CA" w14:textId="77777777" w:rsidR="00CA4216" w:rsidRPr="00CA4216" w:rsidRDefault="00CA4216" w:rsidP="00CA4216">
      <w:pPr>
        <w:overflowPunct w:val="0"/>
        <w:autoSpaceDE w:val="0"/>
        <w:autoSpaceDN w:val="0"/>
        <w:adjustRightInd w:val="0"/>
        <w:spacing w:after="0" w:line="240" w:lineRule="auto"/>
        <w:ind w:firstLine="539"/>
        <w:jc w:val="both"/>
        <w:textAlignment w:val="baseline"/>
        <w:rPr>
          <w:rFonts w:ascii="Arial" w:eastAsia="Times New Roman" w:hAnsi="Arial" w:cs="Arial"/>
          <w:bCs/>
          <w:lang w:eastAsia="ru-RU"/>
        </w:rPr>
      </w:pPr>
      <w:r w:rsidRPr="00CA4216">
        <w:rPr>
          <w:rFonts w:ascii="Times New Roman" w:eastAsia="Times New Roman" w:hAnsi="Times New Roman" w:cs="Times New Roman"/>
          <w:kern w:val="32"/>
          <w:lang w:eastAsia="ru-RU"/>
        </w:rPr>
        <w:t>«</w:t>
      </w:r>
      <w:r w:rsidRPr="00CA4216">
        <w:rPr>
          <w:rFonts w:ascii="Arial" w:eastAsia="Times New Roman" w:hAnsi="Arial" w:cs="Arial"/>
          <w:bCs/>
          <w:lang w:eastAsia="ru-RU"/>
        </w:rPr>
        <w:t>1. Утвердить общий объем бюджетных ассигнований на исполнение публичных нормативных обязательств на 2026 год в сумме 23 279,5 тыс. рублей, на 2027 год в сумме 12 779,5 тыс. рублей, на 2028 год в сумме 12 779,5 тыс. рублей.».</w:t>
      </w:r>
    </w:p>
    <w:p w14:paraId="50FA2F8A" w14:textId="77777777" w:rsidR="00CA4216" w:rsidRPr="00CA4216" w:rsidRDefault="00CA4216" w:rsidP="00CA4216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lang w:eastAsia="ru-RU"/>
        </w:rPr>
      </w:pPr>
      <w:r w:rsidRPr="00CA4216">
        <w:rPr>
          <w:rFonts w:ascii="Arial" w:eastAsia="Times New Roman" w:hAnsi="Arial" w:cs="Arial"/>
          <w:lang w:eastAsia="ru-RU"/>
        </w:rPr>
        <w:t>1.11. Приложение 9 изложить в новой редакции.</w:t>
      </w:r>
    </w:p>
    <w:p w14:paraId="28FE9907" w14:textId="77777777" w:rsidR="00CA4216" w:rsidRPr="00CA4216" w:rsidRDefault="00CA4216" w:rsidP="00CA421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lang w:eastAsia="ru-RU"/>
        </w:rPr>
      </w:pPr>
      <w:r w:rsidRPr="00CA4216">
        <w:rPr>
          <w:rFonts w:ascii="Arial" w:eastAsia="Times New Roman" w:hAnsi="Arial" w:cs="Arial"/>
          <w:bCs/>
          <w:lang w:eastAsia="ru-RU"/>
        </w:rPr>
        <w:t>1.12.</w:t>
      </w:r>
      <w:r w:rsidRPr="00CA42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A4216">
        <w:rPr>
          <w:rFonts w:ascii="Arial" w:eastAsia="Times New Roman" w:hAnsi="Arial" w:cs="Arial"/>
          <w:lang w:eastAsia="ru-RU"/>
        </w:rPr>
        <w:t>Дополнить статью 11 пунктом 12 следующего содержания:</w:t>
      </w:r>
    </w:p>
    <w:p w14:paraId="4A41577E" w14:textId="77777777" w:rsidR="00CA4216" w:rsidRPr="00CA4216" w:rsidRDefault="00CA4216" w:rsidP="00CA421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lang w:eastAsia="ru-RU"/>
        </w:rPr>
      </w:pPr>
      <w:r w:rsidRPr="00CA4216">
        <w:rPr>
          <w:rFonts w:ascii="Arial" w:eastAsia="Times New Roman" w:hAnsi="Arial" w:cs="Arial"/>
          <w:lang w:eastAsia="ru-RU"/>
        </w:rPr>
        <w:t>«12) на финансовое обеспечение затрат организациям жилищно-коммунального хозяйства, осуществляющим деятельность в сфере водоснабжения на территории Ветлужского муниципального округа.».</w:t>
      </w:r>
    </w:p>
    <w:p w14:paraId="47C64E38" w14:textId="77777777" w:rsidR="00CA4216" w:rsidRPr="00CA4216" w:rsidRDefault="00CA4216" w:rsidP="00CA421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lang w:eastAsia="ru-RU"/>
        </w:rPr>
      </w:pPr>
      <w:r w:rsidRPr="00CA4216">
        <w:rPr>
          <w:rFonts w:ascii="Arial" w:eastAsia="Times New Roman" w:hAnsi="Arial" w:cs="Arial"/>
          <w:lang w:eastAsia="ru-RU"/>
        </w:rPr>
        <w:t>2.Настоящее решение вступает в силу со дня его официального опубликования.</w:t>
      </w:r>
    </w:p>
    <w:p w14:paraId="1DB3A532" w14:textId="77777777" w:rsidR="00CA4216" w:rsidRPr="00CA4216" w:rsidRDefault="00CA4216" w:rsidP="00CA4216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32"/>
          <w:lang w:eastAsia="ru-RU"/>
        </w:rPr>
      </w:pPr>
    </w:p>
    <w:p w14:paraId="0FD52364" w14:textId="77777777" w:rsidR="00CA4216" w:rsidRPr="00CA4216" w:rsidRDefault="00CA4216" w:rsidP="00CA4216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32"/>
          <w:lang w:eastAsia="ru-RU"/>
        </w:rPr>
      </w:pPr>
      <w:r w:rsidRPr="00CA4216">
        <w:rPr>
          <w:rFonts w:ascii="Arial" w:eastAsia="Times New Roman" w:hAnsi="Arial" w:cs="Arial"/>
          <w:kern w:val="32"/>
          <w:lang w:eastAsia="ru-RU"/>
        </w:rPr>
        <w:t xml:space="preserve">Председатель Совета депутатов                                                </w:t>
      </w:r>
      <w:proofErr w:type="spellStart"/>
      <w:r w:rsidRPr="00CA4216">
        <w:rPr>
          <w:rFonts w:ascii="Arial" w:eastAsia="Times New Roman" w:hAnsi="Arial" w:cs="Arial"/>
          <w:kern w:val="32"/>
          <w:lang w:eastAsia="ru-RU"/>
        </w:rPr>
        <w:t>Врип</w:t>
      </w:r>
      <w:proofErr w:type="spellEnd"/>
      <w:r w:rsidRPr="00CA4216">
        <w:rPr>
          <w:rFonts w:ascii="Arial" w:eastAsia="Times New Roman" w:hAnsi="Arial" w:cs="Arial"/>
          <w:kern w:val="32"/>
          <w:lang w:eastAsia="ru-RU"/>
        </w:rPr>
        <w:t xml:space="preserve"> главы местного самоуправления</w:t>
      </w:r>
    </w:p>
    <w:p w14:paraId="7EBB7DF4" w14:textId="77777777" w:rsidR="00CA4216" w:rsidRPr="00CA4216" w:rsidRDefault="00CA4216" w:rsidP="00CA4216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32"/>
          <w:lang w:eastAsia="ru-RU"/>
        </w:rPr>
      </w:pPr>
    </w:p>
    <w:p w14:paraId="79DBF68B" w14:textId="77777777" w:rsidR="00CA4216" w:rsidRPr="00CA4216" w:rsidRDefault="00CA4216" w:rsidP="00CA4216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32"/>
          <w:lang w:eastAsia="ru-RU"/>
        </w:rPr>
      </w:pPr>
      <w:r w:rsidRPr="00CA4216">
        <w:rPr>
          <w:rFonts w:ascii="Arial" w:eastAsia="Times New Roman" w:hAnsi="Arial" w:cs="Arial"/>
          <w:kern w:val="32"/>
          <w:lang w:eastAsia="ru-RU"/>
        </w:rPr>
        <w:t xml:space="preserve">                              </w:t>
      </w:r>
      <w:proofErr w:type="spellStart"/>
      <w:r w:rsidRPr="00CA4216">
        <w:rPr>
          <w:rFonts w:ascii="Arial" w:eastAsia="Times New Roman" w:hAnsi="Arial" w:cs="Arial"/>
          <w:kern w:val="32"/>
          <w:lang w:eastAsia="ru-RU"/>
        </w:rPr>
        <w:t>В.С.Головин</w:t>
      </w:r>
      <w:proofErr w:type="spellEnd"/>
      <w:r w:rsidRPr="00CA4216">
        <w:rPr>
          <w:rFonts w:ascii="Arial" w:eastAsia="Times New Roman" w:hAnsi="Arial" w:cs="Arial"/>
          <w:kern w:val="32"/>
          <w:lang w:eastAsia="ru-RU"/>
        </w:rPr>
        <w:t xml:space="preserve">                                                                             </w:t>
      </w:r>
      <w:proofErr w:type="spellStart"/>
      <w:proofErr w:type="gramStart"/>
      <w:r w:rsidRPr="00CA4216">
        <w:rPr>
          <w:rFonts w:ascii="Arial" w:eastAsia="Times New Roman" w:hAnsi="Arial" w:cs="Arial"/>
          <w:kern w:val="32"/>
          <w:lang w:eastAsia="ru-RU"/>
        </w:rPr>
        <w:t>С.Ю</w:t>
      </w:r>
      <w:proofErr w:type="gramEnd"/>
      <w:r w:rsidRPr="00CA4216">
        <w:rPr>
          <w:rFonts w:ascii="Arial" w:eastAsia="Times New Roman" w:hAnsi="Arial" w:cs="Arial"/>
          <w:kern w:val="32"/>
          <w:lang w:eastAsia="ru-RU"/>
        </w:rPr>
        <w:t>.Филиппов</w:t>
      </w:r>
      <w:proofErr w:type="spellEnd"/>
    </w:p>
    <w:p w14:paraId="2543C910" w14:textId="77777777" w:rsidR="00847659" w:rsidRDefault="00847659" w:rsidP="00CA4216">
      <w:pPr>
        <w:autoSpaceDE w:val="0"/>
        <w:autoSpaceDN w:val="0"/>
        <w:spacing w:after="0" w:line="240" w:lineRule="auto"/>
      </w:pPr>
    </w:p>
    <w:sectPr w:rsidR="00847659" w:rsidSect="00D6657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2011F"/>
    <w:multiLevelType w:val="hybridMultilevel"/>
    <w:tmpl w:val="FB1CE840"/>
    <w:lvl w:ilvl="0" w:tplc="7BCA7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8978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659"/>
    <w:rsid w:val="00847659"/>
    <w:rsid w:val="00AB1A1E"/>
    <w:rsid w:val="00CA4216"/>
    <w:rsid w:val="00D6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DFE3EA-4BA8-4C85-BB5C-B9B17348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510</Words>
  <Characters>2912</Characters>
  <Application>Microsoft Office Word</Application>
  <DocSecurity>0</DocSecurity>
  <Lines>24</Lines>
  <Paragraphs>6</Paragraphs>
  <ScaleCrop>false</ScaleCrop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</dc:creator>
  <cp:keywords/>
  <dc:description/>
  <cp:lastModifiedBy>KarnaevaNV</cp:lastModifiedBy>
  <cp:revision>3</cp:revision>
  <dcterms:created xsi:type="dcterms:W3CDTF">2026-02-23T01:54:00Z</dcterms:created>
  <dcterms:modified xsi:type="dcterms:W3CDTF">2026-04-30T08:20:00Z</dcterms:modified>
</cp:coreProperties>
</file>